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ED7E7" w14:textId="77777777" w:rsidR="009A4BCB" w:rsidRDefault="0086339B">
      <w:pPr>
        <w:pStyle w:val="a4"/>
      </w:pPr>
      <w:r>
        <w:rPr>
          <w:rFonts w:hint="eastAsia"/>
        </w:rPr>
        <w:t>港湾校区组织全体教职工学习</w:t>
      </w:r>
      <w:proofErr w:type="gramStart"/>
      <w:r>
        <w:rPr>
          <w:rFonts w:hint="eastAsia"/>
        </w:rPr>
        <w:t>教师思政工作会议</w:t>
      </w:r>
      <w:proofErr w:type="gramEnd"/>
      <w:r>
        <w:rPr>
          <w:rFonts w:hint="eastAsia"/>
        </w:rPr>
        <w:t>精神</w:t>
      </w:r>
    </w:p>
    <w:p w14:paraId="082D9A54" w14:textId="77777777" w:rsidR="009A4BCB" w:rsidRDefault="009A4BCB"/>
    <w:p w14:paraId="58864116" w14:textId="77777777" w:rsidR="009A4BCB" w:rsidRDefault="0086339B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28</w:t>
      </w:r>
      <w:r>
        <w:rPr>
          <w:rFonts w:hint="eastAsia"/>
          <w:sz w:val="24"/>
          <w:szCs w:val="24"/>
        </w:rPr>
        <w:t>日下午，我校区召开全体教职工大会，学习传达上海海事大学教师思想政治工作会议精神。会议由校区党委书记胡东铭主持，校区全体教职工参加。</w:t>
      </w:r>
    </w:p>
    <w:p w14:paraId="317BC827" w14:textId="77777777" w:rsidR="009A4BCB" w:rsidRDefault="0086339B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hint="eastAsia"/>
          <w:sz w:val="24"/>
          <w:szCs w:val="24"/>
        </w:rPr>
        <w:t>会上，胡书记首先传达了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21</w:t>
      </w:r>
      <w:r>
        <w:rPr>
          <w:rFonts w:hint="eastAsia"/>
          <w:sz w:val="24"/>
          <w:szCs w:val="24"/>
        </w:rPr>
        <w:t>日召开的“上海海事大学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年教师思想政治工作会议”上校党委书记</w:t>
      </w:r>
      <w:proofErr w:type="gramStart"/>
      <w:r>
        <w:rPr>
          <w:rFonts w:hint="eastAsia"/>
          <w:sz w:val="24"/>
          <w:szCs w:val="24"/>
        </w:rPr>
        <w:t>宋宝儒的</w:t>
      </w:r>
      <w:proofErr w:type="gramEnd"/>
      <w:r>
        <w:rPr>
          <w:rFonts w:hint="eastAsia"/>
          <w:sz w:val="24"/>
          <w:szCs w:val="24"/>
        </w:rPr>
        <w:t>讲话精神：提高政治站位，充分认识教师思想政治工作的重要意义；立足铸魂育人，大力推进教师思想政治工作；聚合力抓落实，促进教师思想政治工作上新水平。随后，他还传达了上海市相关会议精神，要求认真抓好疫情防控举措，继续做好巡视后的各项回头看，并加强党风廉政建设，营造风清气正的环境等。</w:t>
      </w:r>
    </w:p>
    <w:p w14:paraId="74BA4DDE" w14:textId="77777777" w:rsidR="009A4BCB" w:rsidRDefault="0086339B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hint="eastAsia"/>
          <w:sz w:val="24"/>
          <w:szCs w:val="24"/>
        </w:rPr>
        <w:t>随后，胡书记通报了上海海事大学教师处分情况，希望全体教职工吸取教训、引以为戒，深刻认识肩负的使命和责任，锤炼教育报国之志，坚守为</w:t>
      </w:r>
      <w:r>
        <w:rPr>
          <w:rFonts w:hint="eastAsia"/>
          <w:sz w:val="24"/>
          <w:szCs w:val="24"/>
        </w:rPr>
        <w:t>党育人、为国育才初心，自觉遵守精神家园，坚守人格底线，率先垂范、以身作则，引导和帮助学生把握好人生方向，培养社会主义建设者和接班人。</w:t>
      </w:r>
    </w:p>
    <w:p w14:paraId="2A4A255A" w14:textId="77777777" w:rsidR="009A4BCB" w:rsidRDefault="0086339B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最后，胡书记强调，全体教职工要认真领会会议精神，深刻认识加强师德师风建设的重大意义，对照自身工作找问题，作总结，将师德师风建设落到实处。</w:t>
      </w:r>
    </w:p>
    <w:p w14:paraId="7987B027" w14:textId="77777777" w:rsidR="009A4BCB" w:rsidRDefault="009A4BCB">
      <w:pPr>
        <w:spacing w:line="360" w:lineRule="auto"/>
        <w:ind w:firstLineChars="200" w:firstLine="480"/>
        <w:rPr>
          <w:sz w:val="24"/>
          <w:szCs w:val="24"/>
        </w:rPr>
      </w:pPr>
    </w:p>
    <w:p w14:paraId="657DCCCA" w14:textId="77777777" w:rsidR="009A4BCB" w:rsidRDefault="0086339B">
      <w:pPr>
        <w:spacing w:line="360" w:lineRule="auto"/>
        <w:ind w:firstLineChars="2300" w:firstLine="5520"/>
        <w:rPr>
          <w:sz w:val="24"/>
          <w:szCs w:val="24"/>
        </w:rPr>
      </w:pPr>
      <w:r>
        <w:rPr>
          <w:rFonts w:hint="eastAsia"/>
          <w:sz w:val="24"/>
          <w:szCs w:val="24"/>
        </w:rPr>
        <w:t>港湾校区办公室</w:t>
      </w:r>
    </w:p>
    <w:p w14:paraId="26264EB5" w14:textId="77777777" w:rsidR="009A4BCB" w:rsidRDefault="0086339B">
      <w:pPr>
        <w:spacing w:line="360" w:lineRule="auto"/>
        <w:ind w:firstLineChars="2300" w:firstLine="5520"/>
        <w:rPr>
          <w:sz w:val="24"/>
          <w:szCs w:val="24"/>
        </w:rPr>
      </w:pP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29</w:t>
      </w:r>
      <w:r>
        <w:rPr>
          <w:rFonts w:hint="eastAsia"/>
          <w:sz w:val="24"/>
          <w:szCs w:val="24"/>
        </w:rPr>
        <w:t>日</w:t>
      </w:r>
    </w:p>
    <w:p w14:paraId="26A629C2" w14:textId="77777777" w:rsidR="009A4BCB" w:rsidRDefault="0086339B" w:rsidP="00553DF5">
      <w:pPr>
        <w:spacing w:line="360" w:lineRule="auto"/>
        <w:jc w:val="center"/>
      </w:pPr>
      <w:r>
        <w:rPr>
          <w:rFonts w:hint="eastAsia"/>
          <w:noProof/>
          <w:sz w:val="24"/>
          <w:szCs w:val="24"/>
        </w:rPr>
        <w:drawing>
          <wp:inline distT="0" distB="0" distL="114300" distR="114300" wp14:anchorId="4F9CAD33" wp14:editId="48AD606F">
            <wp:extent cx="4421505" cy="2936875"/>
            <wp:effectExtent l="0" t="0" r="17145" b="15875"/>
            <wp:docPr id="1" name="图片 1" descr="5f0d224d8ab78b1730704e64c380a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f0d224d8ab78b1730704e64c380aa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1505" cy="293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4B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CF55E" w14:textId="77777777" w:rsidR="0086339B" w:rsidRDefault="0086339B" w:rsidP="00553DF5">
      <w:r>
        <w:separator/>
      </w:r>
    </w:p>
  </w:endnote>
  <w:endnote w:type="continuationSeparator" w:id="0">
    <w:p w14:paraId="7454E7A6" w14:textId="77777777" w:rsidR="0086339B" w:rsidRDefault="0086339B" w:rsidP="00553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61260" w14:textId="77777777" w:rsidR="0086339B" w:rsidRDefault="0086339B" w:rsidP="00553DF5">
      <w:r>
        <w:separator/>
      </w:r>
    </w:p>
  </w:footnote>
  <w:footnote w:type="continuationSeparator" w:id="0">
    <w:p w14:paraId="153F5E01" w14:textId="77777777" w:rsidR="0086339B" w:rsidRDefault="0086339B" w:rsidP="00553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3AA"/>
    <w:rsid w:val="000433AA"/>
    <w:rsid w:val="004A45B7"/>
    <w:rsid w:val="00553DF5"/>
    <w:rsid w:val="007575E9"/>
    <w:rsid w:val="007B2E57"/>
    <w:rsid w:val="0086339B"/>
    <w:rsid w:val="009A4BCB"/>
    <w:rsid w:val="480C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A43D54"/>
  <w15:docId w15:val="{F6221EC3-0B1E-433E-8C9C-EAE549F7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553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53DF5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53D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53DF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1</Pages>
  <Words>76</Words>
  <Characters>435</Characters>
  <Application>Microsoft Office Word</Application>
  <DocSecurity>0</DocSecurity>
  <Lines>3</Lines>
  <Paragraphs>1</Paragraphs>
  <ScaleCrop>false</ScaleCrop>
  <Company>Microsoft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</cp:revision>
  <dcterms:created xsi:type="dcterms:W3CDTF">2020-10-29T03:11:00Z</dcterms:created>
  <dcterms:modified xsi:type="dcterms:W3CDTF">2021-10-14T06:56:00Z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